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FF8" w14:textId="77777777" w:rsidR="003A61BE" w:rsidRPr="003A61BE" w:rsidRDefault="003A6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заказчика</w:t>
      </w:r>
    </w:p>
    <w:p w14:paraId="77014B64" w14:textId="77777777" w:rsidR="003A61BE" w:rsidRDefault="003A61BE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5353"/>
        <w:gridCol w:w="4501"/>
      </w:tblGrid>
      <w:tr w:rsidR="00645877" w:rsidRPr="003E3ED4" w14:paraId="51D2F194" w14:textId="77777777" w:rsidTr="003A61BE">
        <w:tc>
          <w:tcPr>
            <w:tcW w:w="5353" w:type="dxa"/>
          </w:tcPr>
          <w:p w14:paraId="07B6346A" w14:textId="77777777" w:rsidR="00645877" w:rsidRPr="00645877" w:rsidRDefault="00D47C91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45877"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74058E5C" w14:textId="77777777" w:rsidR="00645877" w:rsidRPr="00645877" w:rsidRDefault="00645877" w:rsidP="00D4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433670C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77">
              <w:rPr>
                <w:rFonts w:ascii="Times New Roman" w:hAnsi="Times New Roman" w:cs="Times New Roman"/>
                <w:sz w:val="28"/>
                <w:szCs w:val="28"/>
              </w:rPr>
              <w:t>Начальнику филиала «Гроднооблгидромет»</w:t>
            </w:r>
          </w:p>
          <w:p w14:paraId="1304E226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>Скаскевичу</w:t>
            </w:r>
            <w:proofErr w:type="spellEnd"/>
            <w:r w:rsidRPr="00645877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3D64746B" w14:textId="77777777" w:rsidR="00645877" w:rsidRPr="00645877" w:rsidRDefault="00645877" w:rsidP="006458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AAA43" w14:textId="77777777" w:rsidR="003A61BE" w:rsidRDefault="003A61BE" w:rsidP="00D47C91">
      <w:pPr>
        <w:pStyle w:val="a3"/>
        <w:rPr>
          <w:rFonts w:ascii="Times New Roman" w:hAnsi="Times New Roman" w:cs="Times New Roman"/>
        </w:rPr>
      </w:pPr>
    </w:p>
    <w:p w14:paraId="76B28A9A" w14:textId="77777777" w:rsidR="009B7A53" w:rsidRDefault="009B7A53" w:rsidP="00D47C91">
      <w:pPr>
        <w:pStyle w:val="a3"/>
        <w:rPr>
          <w:rFonts w:ascii="Times New Roman" w:hAnsi="Times New Roman" w:cs="Times New Roman"/>
        </w:rPr>
      </w:pPr>
    </w:p>
    <w:p w14:paraId="3A7C33FA" w14:textId="77777777" w:rsidR="00D47C91" w:rsidRDefault="00D47C91" w:rsidP="00D47C91">
      <w:pPr>
        <w:pStyle w:val="a3"/>
        <w:rPr>
          <w:rFonts w:ascii="Times New Roman" w:hAnsi="Times New Roman" w:cs="Times New Roman"/>
        </w:rPr>
      </w:pPr>
      <w:r w:rsidRPr="00D47C91">
        <w:rPr>
          <w:rFonts w:ascii="Times New Roman" w:hAnsi="Times New Roman" w:cs="Times New Roman"/>
        </w:rPr>
        <w:t xml:space="preserve">Заявка на оказание услуг </w:t>
      </w:r>
    </w:p>
    <w:p w14:paraId="49E2C560" w14:textId="77777777" w:rsidR="00D47C91" w:rsidRDefault="00D47C91" w:rsidP="00D47C91">
      <w:pPr>
        <w:pStyle w:val="a3"/>
        <w:rPr>
          <w:rFonts w:ascii="Times New Roman" w:hAnsi="Times New Roman" w:cs="Times New Roman"/>
        </w:rPr>
      </w:pPr>
      <w:r w:rsidRPr="00D47C91">
        <w:rPr>
          <w:rFonts w:ascii="Times New Roman" w:hAnsi="Times New Roman" w:cs="Times New Roman"/>
        </w:rPr>
        <w:t xml:space="preserve">по лабораторным испытаниям </w:t>
      </w:r>
    </w:p>
    <w:p w14:paraId="1BBADFA0" w14:textId="77777777" w:rsidR="00D47C91" w:rsidRPr="00D47C91" w:rsidRDefault="003A213C" w:rsidP="00D47C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атмосферного воздуха</w:t>
      </w:r>
      <w:r w:rsidR="00802B7C">
        <w:rPr>
          <w:rFonts w:ascii="Times New Roman" w:hAnsi="Times New Roman" w:cs="Times New Roman"/>
        </w:rPr>
        <w:t xml:space="preserve"> (г. </w:t>
      </w:r>
      <w:r w:rsidR="00515E67">
        <w:rPr>
          <w:rFonts w:ascii="Times New Roman" w:hAnsi="Times New Roman" w:cs="Times New Roman"/>
        </w:rPr>
        <w:t>Гродно</w:t>
      </w:r>
      <w:r w:rsidR="00802B7C">
        <w:rPr>
          <w:rFonts w:ascii="Times New Roman" w:hAnsi="Times New Roman" w:cs="Times New Roman"/>
        </w:rPr>
        <w:t>)</w:t>
      </w:r>
    </w:p>
    <w:p w14:paraId="6B21B83E" w14:textId="77777777" w:rsidR="00FB2AD8" w:rsidRDefault="00FB2AD8" w:rsidP="00FB2AD8">
      <w:pPr>
        <w:pStyle w:val="a3"/>
        <w:rPr>
          <w:rFonts w:ascii="Times New Roman" w:hAnsi="Times New Roman" w:cs="Times New Roman"/>
        </w:rPr>
      </w:pPr>
    </w:p>
    <w:p w14:paraId="07A6086E" w14:textId="77777777" w:rsidR="00D47C91" w:rsidRDefault="00D47C91" w:rsidP="00FB2AD8">
      <w:pPr>
        <w:pStyle w:val="a3"/>
        <w:rPr>
          <w:rFonts w:ascii="Times New Roman" w:hAnsi="Times New Roman" w:cs="Times New Roman"/>
        </w:rPr>
      </w:pPr>
    </w:p>
    <w:p w14:paraId="079E18A4" w14:textId="77777777" w:rsidR="003A61BE" w:rsidRPr="00FB2AD8" w:rsidRDefault="003A61BE" w:rsidP="00FB2AD8">
      <w:pPr>
        <w:pStyle w:val="a3"/>
        <w:rPr>
          <w:rFonts w:ascii="Times New Roman" w:hAnsi="Times New Roman" w:cs="Times New Roman"/>
        </w:rPr>
      </w:pPr>
    </w:p>
    <w:p w14:paraId="5723F34A" w14:textId="77777777" w:rsidR="00CA10FA" w:rsidRPr="00CA10FA" w:rsidRDefault="00CA10FA" w:rsidP="0038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10F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C23B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9394211" w14:textId="77777777" w:rsidR="00CA10FA" w:rsidRPr="00CA10FA" w:rsidRDefault="00CA10FA" w:rsidP="00CA10F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841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61B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(заказчик)</w:t>
      </w:r>
    </w:p>
    <w:p w14:paraId="44A83408" w14:textId="77777777" w:rsidR="00802B7C" w:rsidRDefault="00CA10FA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0FA">
        <w:rPr>
          <w:rFonts w:ascii="Times New Roman" w:hAnsi="Times New Roman" w:cs="Times New Roman"/>
          <w:sz w:val="28"/>
          <w:szCs w:val="28"/>
        </w:rPr>
        <w:t xml:space="preserve">просит оказать услуги по лабораторным испытаниям </w:t>
      </w:r>
      <w:r w:rsidR="00802B7C">
        <w:rPr>
          <w:rFonts w:ascii="Times New Roman" w:hAnsi="Times New Roman" w:cs="Times New Roman"/>
          <w:sz w:val="28"/>
          <w:szCs w:val="28"/>
          <w:u w:val="single"/>
        </w:rPr>
        <w:t>атмосферного воздуха:</w:t>
      </w:r>
    </w:p>
    <w:p w14:paraId="03E0F70B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A213C" w:rsidRPr="003A213C">
        <w:rPr>
          <w:rFonts w:ascii="Times New Roman" w:hAnsi="Times New Roman" w:cs="Times New Roman"/>
          <w:sz w:val="28"/>
          <w:szCs w:val="28"/>
          <w:u w:val="single"/>
        </w:rPr>
        <w:t>на границе зоны воздействия (санитарно-защитная зона)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8721631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особо охраняемых природных территорий, отдельных природных комплексов и объектов особо охраняемых территорий, а также природных территорий, подлежащих специальной охране и биосферных резерватов;</w:t>
      </w:r>
    </w:p>
    <w:p w14:paraId="7BCA54A7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за пределами населенных пунктов и мест массового отдыха населения;</w:t>
      </w:r>
    </w:p>
    <w:p w14:paraId="1C1E785E" w14:textId="77777777" w:rsidR="00CA10FA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 пунктах наблюдений мониторинга атмосферного воздуха</w:t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7FC5EA0" w14:textId="77777777" w:rsidR="00CA10FA" w:rsidRPr="00CA10FA" w:rsidRDefault="00802B7C" w:rsidP="00802B7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(выбрать необходимое)</w:t>
      </w:r>
    </w:p>
    <w:p w14:paraId="07C70DF9" w14:textId="77777777" w:rsidR="00802B7C" w:rsidRDefault="00CA10FA" w:rsidP="003A2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0FA">
        <w:rPr>
          <w:rFonts w:ascii="Times New Roman" w:hAnsi="Times New Roman" w:cs="Times New Roman"/>
          <w:sz w:val="28"/>
          <w:szCs w:val="28"/>
        </w:rPr>
        <w:t>на соответствие требованиям</w:t>
      </w:r>
      <w:r w:rsidR="00802B7C">
        <w:rPr>
          <w:rFonts w:ascii="Times New Roman" w:hAnsi="Times New Roman" w:cs="Times New Roman"/>
          <w:sz w:val="28"/>
          <w:szCs w:val="28"/>
        </w:rPr>
        <w:t>:</w:t>
      </w:r>
    </w:p>
    <w:p w14:paraId="7A6FC7DE" w14:textId="77777777" w:rsidR="00026530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B7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A213C">
        <w:rPr>
          <w:rFonts w:ascii="Times New Roman" w:hAnsi="Times New Roman" w:cs="Times New Roman"/>
          <w:sz w:val="28"/>
          <w:szCs w:val="28"/>
          <w:u w:val="single"/>
        </w:rPr>
        <w:t>Гигиенические нормативы ГН-1 «Нормативы предельно допустимых концентраций загрязняющих веществ в атмосферном воздухе», утвержденных постановлением Минздрава РБ от 08.11.2016г. № 113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D539B9E" w14:textId="77777777" w:rsidR="00802B7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-Экологические нормы и правила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ЭкоНиП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17.08.06-001-2022 Приложения 1,2</w:t>
      </w:r>
    </w:p>
    <w:p w14:paraId="7B85BB8F" w14:textId="77777777" w:rsidR="00802B7C" w:rsidRPr="00CA10FA" w:rsidRDefault="00802B7C" w:rsidP="00802B7C">
      <w:pPr>
        <w:pStyle w:val="a3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(выбрать необходимое)</w:t>
      </w:r>
    </w:p>
    <w:p w14:paraId="547961DF" w14:textId="77777777" w:rsidR="00802B7C" w:rsidRPr="003A213C" w:rsidRDefault="00802B7C" w:rsidP="003A21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AC8AD7" w14:textId="77777777" w:rsidR="00CA10FA" w:rsidRDefault="00CA1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характеристикам объекта испытаний, приведенным в таблице 1.</w:t>
      </w:r>
    </w:p>
    <w:p w14:paraId="29574A5A" w14:textId="77777777" w:rsidR="003153E5" w:rsidRPr="00F461B5" w:rsidRDefault="003153E5" w:rsidP="003153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61B5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4536"/>
      </w:tblGrid>
      <w:tr w:rsidR="003153E5" w14:paraId="5B87A0AC" w14:textId="77777777" w:rsidTr="003F0CBA">
        <w:trPr>
          <w:trHeight w:val="276"/>
        </w:trPr>
        <w:tc>
          <w:tcPr>
            <w:tcW w:w="4219" w:type="dxa"/>
            <w:vMerge w:val="restart"/>
          </w:tcPr>
          <w:p w14:paraId="14CC15EC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испытаний</w:t>
            </w:r>
          </w:p>
        </w:tc>
        <w:tc>
          <w:tcPr>
            <w:tcW w:w="851" w:type="dxa"/>
            <w:vMerge w:val="restart"/>
          </w:tcPr>
          <w:p w14:paraId="7471AD30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4536" w:type="dxa"/>
            <w:vMerge w:val="restart"/>
          </w:tcPr>
          <w:p w14:paraId="480DFBF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Применяемые технические нормативные правовые акты (ТНПА)</w:t>
            </w:r>
          </w:p>
        </w:tc>
      </w:tr>
      <w:tr w:rsidR="003153E5" w14:paraId="59FCBC69" w14:textId="77777777" w:rsidTr="003F0CBA">
        <w:trPr>
          <w:trHeight w:val="276"/>
        </w:trPr>
        <w:tc>
          <w:tcPr>
            <w:tcW w:w="4219" w:type="dxa"/>
            <w:vMerge/>
          </w:tcPr>
          <w:p w14:paraId="7D2BC8F0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C892F4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0BA668C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E5" w14:paraId="13D18248" w14:textId="77777777" w:rsidTr="003F0CBA">
        <w:tc>
          <w:tcPr>
            <w:tcW w:w="4219" w:type="dxa"/>
          </w:tcPr>
          <w:p w14:paraId="4FD4E0C9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B2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</w:tcPr>
          <w:p w14:paraId="34C0544A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6E697B" w14:textId="77777777" w:rsidR="003153E5" w:rsidRPr="001C23B2" w:rsidRDefault="00026530" w:rsidP="005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ТКП 17.13-15-20</w:t>
            </w:r>
            <w:r w:rsidR="00515E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153E5" w14:paraId="4128AC4F" w14:textId="77777777" w:rsidTr="003F0CBA">
        <w:tc>
          <w:tcPr>
            <w:tcW w:w="4219" w:type="dxa"/>
          </w:tcPr>
          <w:p w14:paraId="677FBB87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851" w:type="dxa"/>
          </w:tcPr>
          <w:p w14:paraId="2A4A0CCD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D9D761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5087-2014</w:t>
            </w:r>
          </w:p>
        </w:tc>
      </w:tr>
      <w:tr w:rsidR="003153E5" w14:paraId="43445BB2" w14:textId="77777777" w:rsidTr="003F0CBA">
        <w:tc>
          <w:tcPr>
            <w:tcW w:w="4219" w:type="dxa"/>
          </w:tcPr>
          <w:p w14:paraId="50672725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Формальдегид </w:t>
            </w:r>
          </w:p>
        </w:tc>
        <w:tc>
          <w:tcPr>
            <w:tcW w:w="851" w:type="dxa"/>
          </w:tcPr>
          <w:p w14:paraId="2055851E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E09F1A" w14:textId="77777777" w:rsidR="003153E5" w:rsidRPr="00026530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5493-2016</w:t>
            </w:r>
          </w:p>
        </w:tc>
      </w:tr>
      <w:tr w:rsidR="003153E5" w14:paraId="0BBCC844" w14:textId="77777777" w:rsidTr="003F0CBA">
        <w:tc>
          <w:tcPr>
            <w:tcW w:w="4219" w:type="dxa"/>
          </w:tcPr>
          <w:p w14:paraId="307E9ECC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51" w:type="dxa"/>
          </w:tcPr>
          <w:p w14:paraId="049EB781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F2769A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5093-2014</w:t>
            </w:r>
          </w:p>
        </w:tc>
      </w:tr>
      <w:tr w:rsidR="003153E5" w14:paraId="298D0274" w14:textId="77777777" w:rsidTr="003F0CBA">
        <w:tc>
          <w:tcPr>
            <w:tcW w:w="4219" w:type="dxa"/>
          </w:tcPr>
          <w:p w14:paraId="645B95C5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851" w:type="dxa"/>
          </w:tcPr>
          <w:p w14:paraId="288D81D5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BA84FF" w14:textId="77777777" w:rsidR="003153E5" w:rsidRPr="001C23B2" w:rsidRDefault="00026530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МВИ. МН 5561-2016</w:t>
            </w:r>
          </w:p>
        </w:tc>
      </w:tr>
      <w:tr w:rsidR="003153E5" w14:paraId="528B5556" w14:textId="77777777" w:rsidTr="003F0CBA">
        <w:tc>
          <w:tcPr>
            <w:tcW w:w="4219" w:type="dxa"/>
          </w:tcPr>
          <w:p w14:paraId="21A3F17C" w14:textId="77777777" w:rsidR="003153E5" w:rsidRPr="001C23B2" w:rsidRDefault="00515E67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851" w:type="dxa"/>
          </w:tcPr>
          <w:p w14:paraId="2973F79E" w14:textId="77777777" w:rsidR="003153E5" w:rsidRPr="001C23B2" w:rsidRDefault="003153E5" w:rsidP="003F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EF2C82" w14:textId="77777777" w:rsidR="003153E5" w:rsidRPr="001C23B2" w:rsidRDefault="00802B7C" w:rsidP="005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МВИ.МН </w:t>
            </w:r>
            <w:r w:rsidR="00515E67">
              <w:rPr>
                <w:rFonts w:ascii="Times New Roman" w:hAnsi="Times New Roman" w:cs="Times New Roman"/>
                <w:sz w:val="24"/>
                <w:szCs w:val="24"/>
              </w:rPr>
              <w:t>5631-2016</w:t>
            </w:r>
          </w:p>
        </w:tc>
      </w:tr>
    </w:tbl>
    <w:p w14:paraId="4655A37A" w14:textId="77777777" w:rsidR="003A61BE" w:rsidRDefault="003A61BE">
      <w:pPr>
        <w:rPr>
          <w:rFonts w:ascii="Times New Roman" w:hAnsi="Times New Roman" w:cs="Times New Roman"/>
          <w:sz w:val="28"/>
          <w:szCs w:val="28"/>
        </w:rPr>
      </w:pPr>
    </w:p>
    <w:p w14:paraId="5E6D53FD" w14:textId="77777777" w:rsidR="009B7A53" w:rsidRDefault="009B7A53">
      <w:pPr>
        <w:rPr>
          <w:rFonts w:ascii="Times New Roman" w:hAnsi="Times New Roman" w:cs="Times New Roman"/>
          <w:sz w:val="28"/>
          <w:szCs w:val="28"/>
        </w:rPr>
      </w:pPr>
    </w:p>
    <w:p w14:paraId="233BF47E" w14:textId="77777777" w:rsidR="00CA10FA" w:rsidRDefault="00F461B5" w:rsidP="0038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B3727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411E" w:rsidRPr="0038411E">
        <w:rPr>
          <w:rFonts w:ascii="Times New Roman" w:hAnsi="Times New Roman" w:cs="Times New Roman"/>
          <w:sz w:val="28"/>
          <w:szCs w:val="28"/>
        </w:rPr>
        <w:t xml:space="preserve"> отбора проб</w:t>
      </w:r>
      <w:r w:rsidR="00CB3727">
        <w:rPr>
          <w:rFonts w:ascii="Times New Roman" w:hAnsi="Times New Roman" w:cs="Times New Roman"/>
          <w:sz w:val="28"/>
          <w:szCs w:val="28"/>
        </w:rPr>
        <w:t xml:space="preserve"> и характеристика </w:t>
      </w:r>
      <w:r w:rsidR="003153E5">
        <w:rPr>
          <w:rFonts w:ascii="Times New Roman" w:hAnsi="Times New Roman" w:cs="Times New Roman"/>
          <w:sz w:val="28"/>
          <w:szCs w:val="28"/>
        </w:rPr>
        <w:t>места отбора</w:t>
      </w:r>
      <w:r>
        <w:rPr>
          <w:rFonts w:ascii="Times New Roman" w:hAnsi="Times New Roman" w:cs="Times New Roman"/>
          <w:sz w:val="28"/>
          <w:szCs w:val="28"/>
        </w:rPr>
        <w:t xml:space="preserve"> указаны в таблице 2</w:t>
      </w:r>
      <w:r w:rsidR="003153E5">
        <w:rPr>
          <w:rFonts w:ascii="Times New Roman" w:hAnsi="Times New Roman" w:cs="Times New Roman"/>
          <w:sz w:val="28"/>
          <w:szCs w:val="28"/>
        </w:rPr>
        <w:t>:</w:t>
      </w:r>
    </w:p>
    <w:p w14:paraId="4E1F489C" w14:textId="77777777" w:rsidR="00D47C91" w:rsidRDefault="00D47C91" w:rsidP="00D47C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2131636A" w14:textId="77777777" w:rsidR="003153E5" w:rsidRDefault="003153E5" w:rsidP="003153E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3599"/>
        <w:gridCol w:w="4806"/>
      </w:tblGrid>
      <w:tr w:rsidR="009B7A53" w14:paraId="1840A19A" w14:textId="77777777" w:rsidTr="003153E5">
        <w:tc>
          <w:tcPr>
            <w:tcW w:w="993" w:type="dxa"/>
          </w:tcPr>
          <w:p w14:paraId="7EBF8BB5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5F936C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0EA742AC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места отбора проб</w:t>
            </w:r>
          </w:p>
          <w:p w14:paraId="41B568F2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  <w:tc>
          <w:tcPr>
            <w:tcW w:w="4927" w:type="dxa"/>
          </w:tcPr>
          <w:p w14:paraId="6787E90C" w14:textId="77777777" w:rsidR="009B7A53" w:rsidRPr="00AD1EC4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EC4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точки отбора проб (характеристика места отбора проб)</w:t>
            </w:r>
            <w:r w:rsidRPr="00AD1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4046918" w14:textId="77777777" w:rsidR="009B7A53" w:rsidRPr="003153E5" w:rsidRDefault="009B7A53" w:rsidP="009B7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природоохранным разрешением, экологическим паспортом, проектной документацией)</w:t>
            </w:r>
          </w:p>
        </w:tc>
      </w:tr>
      <w:tr w:rsidR="003153E5" w14:paraId="039B65E5" w14:textId="77777777" w:rsidTr="003153E5">
        <w:tc>
          <w:tcPr>
            <w:tcW w:w="993" w:type="dxa"/>
            <w:vAlign w:val="center"/>
          </w:tcPr>
          <w:p w14:paraId="0284494C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7FC8C80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EA6E492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E5" w14:paraId="63CA0C4A" w14:textId="77777777" w:rsidTr="003153E5">
        <w:tc>
          <w:tcPr>
            <w:tcW w:w="993" w:type="dxa"/>
            <w:vAlign w:val="center"/>
          </w:tcPr>
          <w:p w14:paraId="7BA0C626" w14:textId="77777777" w:rsidR="003153E5" w:rsidRDefault="003153E5" w:rsidP="003153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DE9657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33A6F3B" w14:textId="77777777" w:rsidR="003153E5" w:rsidRDefault="003153E5" w:rsidP="003153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465543" w14:textId="77777777" w:rsidR="009B7A53" w:rsidRDefault="009B7A53" w:rsidP="009B7A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A41D822" w14:textId="77777777" w:rsidR="0038411E" w:rsidRPr="0038411E" w:rsidRDefault="0038411E" w:rsidP="00384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11E">
        <w:rPr>
          <w:rFonts w:ascii="Times New Roman" w:hAnsi="Times New Roman" w:cs="Times New Roman"/>
          <w:sz w:val="28"/>
          <w:szCs w:val="28"/>
        </w:rPr>
        <w:t>Периодичность проведения испыт</w:t>
      </w:r>
      <w:r w:rsidR="001C23B2">
        <w:rPr>
          <w:rFonts w:ascii="Times New Roman" w:hAnsi="Times New Roman" w:cs="Times New Roman"/>
          <w:sz w:val="28"/>
          <w:szCs w:val="28"/>
        </w:rPr>
        <w:t>аний____________________________</w:t>
      </w:r>
    </w:p>
    <w:p w14:paraId="4B0D86AA" w14:textId="77777777" w:rsidR="0038411E" w:rsidRDefault="0038411E" w:rsidP="0038411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6A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(разово, ежемесячно, ежеквартально)</w:t>
      </w:r>
    </w:p>
    <w:p w14:paraId="60F3FA67" w14:textId="77777777" w:rsidR="009B7A53" w:rsidRDefault="009B7A53" w:rsidP="009B7A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ADA28AC" w14:textId="77777777" w:rsidR="009B7A53" w:rsidRPr="00234D64" w:rsidRDefault="009B7A53" w:rsidP="009B7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 протоколе измерений заключение</w:t>
      </w:r>
      <w:r w:rsidRPr="00234D64">
        <w:rPr>
          <w:rFonts w:ascii="Times New Roman" w:hAnsi="Times New Roman" w:cs="Times New Roman"/>
          <w:sz w:val="28"/>
          <w:szCs w:val="28"/>
        </w:rPr>
        <w:t xml:space="preserve"> о соответствии*</w:t>
      </w:r>
      <w:r w:rsidR="00515E67">
        <w:rPr>
          <w:rFonts w:ascii="Times New Roman" w:hAnsi="Times New Roman" w:cs="Times New Roman"/>
          <w:sz w:val="28"/>
          <w:szCs w:val="28"/>
        </w:rPr>
        <w:t>_______________</w:t>
      </w:r>
      <w:r w:rsidRPr="00234D64">
        <w:rPr>
          <w:rFonts w:ascii="Times New Roman" w:hAnsi="Times New Roman" w:cs="Times New Roman"/>
          <w:sz w:val="28"/>
          <w:szCs w:val="28"/>
        </w:rPr>
        <w:t>используя</w:t>
      </w:r>
      <w:r w:rsidR="00515E67">
        <w:rPr>
          <w:rFonts w:ascii="Times New Roman" w:hAnsi="Times New Roman" w:cs="Times New Roman"/>
          <w:sz w:val="28"/>
          <w:szCs w:val="28"/>
        </w:rPr>
        <w:t xml:space="preserve"> следующее правило принятия</w:t>
      </w:r>
    </w:p>
    <w:p w14:paraId="6E570D7F" w14:textId="77777777" w:rsidR="009B7A53" w:rsidRPr="00D8715F" w:rsidRDefault="009B7A53" w:rsidP="009B7A53">
      <w:pPr>
        <w:pStyle w:val="a3"/>
        <w:ind w:left="14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15E6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715F">
        <w:rPr>
          <w:rFonts w:ascii="Times New Roman" w:hAnsi="Times New Roman" w:cs="Times New Roman"/>
          <w:sz w:val="18"/>
          <w:szCs w:val="18"/>
        </w:rPr>
        <w:t>(да, нет)</w:t>
      </w:r>
    </w:p>
    <w:p w14:paraId="1CADB820" w14:textId="77777777" w:rsidR="009B7A53" w:rsidRDefault="009B7A53" w:rsidP="009B7A5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из таблицы 3 (при выборе поставить галочку под выбранной графой). </w:t>
      </w:r>
    </w:p>
    <w:p w14:paraId="4F7D682F" w14:textId="77777777" w:rsidR="009B7A53" w:rsidRDefault="009B7A53" w:rsidP="009B7A53">
      <w:pPr>
        <w:pStyle w:val="a3"/>
        <w:rPr>
          <w:rFonts w:ascii="Times New Roman" w:hAnsi="Times New Roman" w:cs="Times New Roman"/>
        </w:rPr>
      </w:pPr>
    </w:p>
    <w:p w14:paraId="1912B4A2" w14:textId="77777777" w:rsidR="009B7A53" w:rsidRDefault="009B7A53" w:rsidP="009B7A5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4"/>
        <w:gridCol w:w="3090"/>
        <w:gridCol w:w="3331"/>
      </w:tblGrid>
      <w:tr w:rsidR="009B7A53" w14:paraId="4211AD57" w14:textId="77777777" w:rsidTr="00907480">
        <w:tc>
          <w:tcPr>
            <w:tcW w:w="0" w:type="auto"/>
            <w:gridSpan w:val="3"/>
          </w:tcPr>
          <w:p w14:paraId="7DA8715B" w14:textId="77777777" w:rsidR="009B7A53" w:rsidRPr="00C57092" w:rsidRDefault="009B7A53" w:rsidP="009B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риска принятия ложноположительного/ложноотрицательного решения:</w:t>
            </w:r>
          </w:p>
        </w:tc>
      </w:tr>
      <w:tr w:rsidR="009B7A53" w14:paraId="2B0E06DA" w14:textId="77777777" w:rsidTr="00907480">
        <w:trPr>
          <w:trHeight w:val="1656"/>
        </w:trPr>
        <w:tc>
          <w:tcPr>
            <w:tcW w:w="2830" w:type="dxa"/>
          </w:tcPr>
          <w:p w14:paraId="3B33B10E" w14:textId="77777777" w:rsidR="009B7A53" w:rsidRDefault="009B7A5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50 %:</w:t>
            </w:r>
          </w:p>
          <w:p w14:paraId="491C46BE" w14:textId="77777777" w:rsidR="009B7A53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>на основании двоичного заявления для правила простой 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2CD00" w14:textId="77777777" w:rsidR="009B7A53" w:rsidRPr="00426A89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0, при этом заключении</w:t>
            </w: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448">
              <w:rPr>
                <w:rFonts w:ascii="Times New Roman" w:hAnsi="Times New Roman" w:cs="Times New Roman"/>
                <w:sz w:val="18"/>
                <w:szCs w:val="18"/>
              </w:rPr>
              <w:t>риск одинаково распределен межд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производителем и потребителем</w:t>
            </w:r>
          </w:p>
        </w:tc>
        <w:tc>
          <w:tcPr>
            <w:tcW w:w="3139" w:type="dxa"/>
          </w:tcPr>
          <w:p w14:paraId="1E0F5B02" w14:textId="77777777" w:rsidR="009B7A53" w:rsidRPr="003D1556" w:rsidRDefault="009B7A5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2325AE" w14:textId="77777777" w:rsidR="009B7A53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двоичного заявления с полями допусков </w:t>
            </w:r>
          </w:p>
          <w:p w14:paraId="356968C4" w14:textId="77777777" w:rsidR="009B7A53" w:rsidRPr="00C57092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 этом заключении увеличивается риск производителя и уменьшается риск потребителя</w:t>
            </w:r>
          </w:p>
        </w:tc>
        <w:tc>
          <w:tcPr>
            <w:tcW w:w="3376" w:type="dxa"/>
          </w:tcPr>
          <w:p w14:paraId="27E4F7E7" w14:textId="77777777" w:rsidR="009B7A53" w:rsidRPr="003D1556" w:rsidRDefault="009B7A53" w:rsidP="0090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3D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2,5 %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072473" w14:textId="77777777" w:rsidR="009B7A53" w:rsidRPr="00C57092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9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недвоичного заявления с полями допусков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заключение в виде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условно прошел / условно не прошел / </w:t>
            </w:r>
            <w:r w:rsidRPr="00D20A2A">
              <w:rPr>
                <w:rFonts w:ascii="Times New Roman" w:hAnsi="Times New Roman" w:cs="Times New Roman"/>
                <w:sz w:val="18"/>
                <w:szCs w:val="18"/>
              </w:rPr>
              <w:t>не прошел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поле допуска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равно 1</w:t>
            </w:r>
            <w:r w:rsidRPr="00426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6A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 этом заключении увеличивается риск потребителя и уменьшается риск производителя</w:t>
            </w:r>
          </w:p>
        </w:tc>
      </w:tr>
      <w:tr w:rsidR="009B7A53" w14:paraId="4E133FC4" w14:textId="77777777" w:rsidTr="00907480">
        <w:tc>
          <w:tcPr>
            <w:tcW w:w="2830" w:type="dxa"/>
          </w:tcPr>
          <w:p w14:paraId="5429A014" w14:textId="77777777" w:rsidR="009B7A53" w:rsidRPr="00C57092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5BEEF2A9" w14:textId="77777777" w:rsidR="009B7A53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1D99" w14:textId="77777777" w:rsidR="009B7A53" w:rsidRPr="00C57092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8DC7F7A" w14:textId="77777777" w:rsidR="009B7A53" w:rsidRPr="00C57092" w:rsidRDefault="009B7A53" w:rsidP="0090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210E1" w14:textId="77777777" w:rsidR="009B7A53" w:rsidRDefault="009B7A53" w:rsidP="009B7A53">
      <w:pPr>
        <w:pStyle w:val="a3"/>
        <w:rPr>
          <w:rFonts w:ascii="Times New Roman" w:hAnsi="Times New Roman" w:cs="Times New Roman"/>
        </w:rPr>
      </w:pPr>
    </w:p>
    <w:p w14:paraId="3FCE56F0" w14:textId="77777777" w:rsidR="009B7A53" w:rsidRDefault="009B7A53" w:rsidP="009B7A53">
      <w:pPr>
        <w:pStyle w:val="a3"/>
        <w:rPr>
          <w:rFonts w:ascii="Times New Roman" w:hAnsi="Times New Roman" w:cs="Times New Roman"/>
        </w:rPr>
      </w:pPr>
    </w:p>
    <w:p w14:paraId="69EA0ECD" w14:textId="77777777" w:rsidR="009B7A53" w:rsidRPr="00C57092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________________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 w:rsidRPr="00C57092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70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7092">
        <w:rPr>
          <w:rFonts w:ascii="Times New Roman" w:hAnsi="Times New Roman" w:cs="Times New Roman"/>
          <w:sz w:val="28"/>
          <w:szCs w:val="28"/>
        </w:rPr>
        <w:t>_________________</w:t>
      </w:r>
    </w:p>
    <w:p w14:paraId="5346B19A" w14:textId="77777777" w:rsidR="009B7A53" w:rsidRPr="0057140C" w:rsidRDefault="009B7A53" w:rsidP="009B7A5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7140C">
        <w:rPr>
          <w:rFonts w:ascii="Times New Roman" w:hAnsi="Times New Roman" w:cs="Times New Roman"/>
          <w:sz w:val="18"/>
          <w:szCs w:val="18"/>
        </w:rPr>
        <w:t xml:space="preserve">    (должность)</w:t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7140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57140C">
        <w:rPr>
          <w:rFonts w:ascii="Times New Roman" w:hAnsi="Times New Roman" w:cs="Times New Roman"/>
          <w:sz w:val="18"/>
          <w:szCs w:val="18"/>
        </w:rPr>
        <w:t>подпись)</w:t>
      </w:r>
      <w:r w:rsidRPr="0057140C">
        <w:rPr>
          <w:rFonts w:ascii="Times New Roman" w:hAnsi="Times New Roman" w:cs="Times New Roman"/>
          <w:sz w:val="18"/>
          <w:szCs w:val="18"/>
        </w:rPr>
        <w:tab/>
      </w:r>
      <w:r w:rsidRPr="005714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7140C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5A1846B2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5D0E20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F3DE4E" w14:textId="77777777" w:rsidR="009B7A53" w:rsidRDefault="009B7A53" w:rsidP="009B7A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A439C3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48EF78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78B5D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4A2E2C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DA4173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0DAF17" w14:textId="77777777" w:rsidR="009B7A53" w:rsidRDefault="009B7A53" w:rsidP="009B7A53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</w:t>
      </w:r>
    </w:p>
    <w:p w14:paraId="40030F26" w14:textId="77777777" w:rsidR="003A61BE" w:rsidRDefault="009B7A53" w:rsidP="009B7A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124D44">
        <w:rPr>
          <w:rFonts w:ascii="Times New Roman" w:hAnsi="Times New Roman" w:cs="Times New Roman"/>
          <w:sz w:val="18"/>
          <w:szCs w:val="18"/>
        </w:rPr>
        <w:t>Заключение</w:t>
      </w:r>
      <w:r>
        <w:rPr>
          <w:rFonts w:ascii="Times New Roman" w:hAnsi="Times New Roman" w:cs="Times New Roman"/>
          <w:sz w:val="18"/>
          <w:szCs w:val="18"/>
        </w:rPr>
        <w:t xml:space="preserve"> о соответствии выдается только </w:t>
      </w:r>
      <w:r w:rsidRPr="00124D44">
        <w:rPr>
          <w:rFonts w:ascii="Times New Roman" w:hAnsi="Times New Roman" w:cs="Times New Roman"/>
          <w:sz w:val="18"/>
          <w:szCs w:val="18"/>
        </w:rPr>
        <w:t xml:space="preserve">при </w:t>
      </w:r>
      <w:r>
        <w:rPr>
          <w:rFonts w:ascii="Times New Roman" w:hAnsi="Times New Roman" w:cs="Times New Roman"/>
          <w:sz w:val="18"/>
          <w:szCs w:val="18"/>
        </w:rPr>
        <w:t xml:space="preserve">указании </w:t>
      </w:r>
      <w:r w:rsidRPr="00035010">
        <w:rPr>
          <w:rFonts w:ascii="Times New Roman" w:hAnsi="Times New Roman" w:cs="Times New Roman"/>
          <w:sz w:val="18"/>
          <w:szCs w:val="18"/>
        </w:rPr>
        <w:t>нормативного документа, устанавливающего требования к</w:t>
      </w:r>
      <w:r>
        <w:rPr>
          <w:rFonts w:ascii="Times New Roman" w:hAnsi="Times New Roman" w:cs="Times New Roman"/>
          <w:sz w:val="18"/>
          <w:szCs w:val="18"/>
        </w:rPr>
        <w:t xml:space="preserve"> объекту</w:t>
      </w:r>
      <w:r w:rsidRPr="00035010">
        <w:rPr>
          <w:rFonts w:ascii="Times New Roman" w:hAnsi="Times New Roman" w:cs="Times New Roman"/>
          <w:sz w:val="18"/>
          <w:szCs w:val="18"/>
        </w:rPr>
        <w:t xml:space="preserve"> измерений.</w:t>
      </w:r>
    </w:p>
    <w:sectPr w:rsidR="003A61BE" w:rsidSect="001C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5EAA"/>
    <w:multiLevelType w:val="hybridMultilevel"/>
    <w:tmpl w:val="8CB8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FA"/>
    <w:rsid w:val="00026530"/>
    <w:rsid w:val="000F123C"/>
    <w:rsid w:val="001C23B2"/>
    <w:rsid w:val="00221C29"/>
    <w:rsid w:val="003153E5"/>
    <w:rsid w:val="00377D1E"/>
    <w:rsid w:val="0038411E"/>
    <w:rsid w:val="003A213C"/>
    <w:rsid w:val="003A61BE"/>
    <w:rsid w:val="003B4D71"/>
    <w:rsid w:val="003D4C89"/>
    <w:rsid w:val="00457FAF"/>
    <w:rsid w:val="004E0D9C"/>
    <w:rsid w:val="00515E67"/>
    <w:rsid w:val="00645877"/>
    <w:rsid w:val="00750FAC"/>
    <w:rsid w:val="00772431"/>
    <w:rsid w:val="00802B7C"/>
    <w:rsid w:val="00901D16"/>
    <w:rsid w:val="009B7A53"/>
    <w:rsid w:val="009F7BD8"/>
    <w:rsid w:val="00AE3677"/>
    <w:rsid w:val="00BB00D0"/>
    <w:rsid w:val="00C46A94"/>
    <w:rsid w:val="00C57092"/>
    <w:rsid w:val="00CA10FA"/>
    <w:rsid w:val="00CB3727"/>
    <w:rsid w:val="00D04D59"/>
    <w:rsid w:val="00D47C91"/>
    <w:rsid w:val="00D70622"/>
    <w:rsid w:val="00DF6E48"/>
    <w:rsid w:val="00E619A1"/>
    <w:rsid w:val="00F461B5"/>
    <w:rsid w:val="00F8048E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4F06"/>
  <w15:docId w15:val="{F40E24CB-EAF2-4E44-82B7-033B0EC7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06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11E"/>
    <w:pPr>
      <w:ind w:left="720"/>
      <w:contextualSpacing/>
    </w:pPr>
  </w:style>
  <w:style w:type="table" w:styleId="a5">
    <w:name w:val="Table Grid"/>
    <w:basedOn w:val="a1"/>
    <w:uiPriority w:val="59"/>
    <w:rsid w:val="00D0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70622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ChemLab</dc:creator>
  <cp:lastModifiedBy>Beaver</cp:lastModifiedBy>
  <cp:revision>2</cp:revision>
  <cp:lastPrinted>2019-12-03T13:32:00Z</cp:lastPrinted>
  <dcterms:created xsi:type="dcterms:W3CDTF">2025-05-06T11:00:00Z</dcterms:created>
  <dcterms:modified xsi:type="dcterms:W3CDTF">2025-05-06T11:00:00Z</dcterms:modified>
</cp:coreProperties>
</file>